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444C" w14:textId="77777777" w:rsidR="00E130F9" w:rsidRPr="00945F75" w:rsidRDefault="00E130F9" w:rsidP="00945F7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945F7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15C1997" wp14:editId="28C0AF9C">
            <wp:extent cx="609600" cy="723900"/>
            <wp:effectExtent l="0" t="0" r="0" b="0"/>
            <wp:docPr id="20774168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EB96" w14:textId="77777777" w:rsidR="00E130F9" w:rsidRPr="00945F75" w:rsidRDefault="00E130F9" w:rsidP="00945F75">
      <w:pPr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45F75">
        <w:rPr>
          <w:rFonts w:ascii="Arial" w:hAnsi="Arial" w:cs="Arial"/>
          <w:b/>
          <w:bCs/>
          <w:sz w:val="22"/>
          <w:szCs w:val="22"/>
        </w:rPr>
        <w:t>HRVATSKI LOVAČKI SAVEZ</w:t>
      </w:r>
    </w:p>
    <w:p w14:paraId="655EAC96" w14:textId="77777777" w:rsidR="00E130F9" w:rsidRPr="00945F75" w:rsidRDefault="00E130F9" w:rsidP="00945F7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945F75">
        <w:rPr>
          <w:rFonts w:ascii="Arial" w:hAnsi="Arial" w:cs="Arial"/>
          <w:sz w:val="22"/>
          <w:szCs w:val="22"/>
        </w:rPr>
        <w:t>Vladimira Nazora 63,</w:t>
      </w:r>
    </w:p>
    <w:p w14:paraId="7C0FE130" w14:textId="77777777" w:rsidR="00E130F9" w:rsidRPr="00945F75" w:rsidRDefault="00E130F9" w:rsidP="00945F75">
      <w:pPr>
        <w:keepNext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945F75">
        <w:rPr>
          <w:rFonts w:ascii="Arial" w:hAnsi="Arial" w:cs="Arial"/>
          <w:sz w:val="22"/>
          <w:szCs w:val="22"/>
        </w:rPr>
        <w:t>10000 Zagreb</w:t>
      </w:r>
    </w:p>
    <w:p w14:paraId="083EE175" w14:textId="77777777" w:rsidR="00202476" w:rsidRPr="00945F75" w:rsidRDefault="00202476" w:rsidP="00945F7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F5BF215" w14:textId="77777777" w:rsidR="00202476" w:rsidRPr="00945F75" w:rsidRDefault="00202476" w:rsidP="00945F7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945F75">
        <w:rPr>
          <w:rFonts w:ascii="Arial" w:hAnsi="Arial" w:cs="Arial"/>
          <w:sz w:val="22"/>
          <w:szCs w:val="22"/>
        </w:rPr>
        <w:t>UR.BROJ: 04-4237/26</w:t>
      </w:r>
    </w:p>
    <w:p w14:paraId="356312C1" w14:textId="77777777" w:rsidR="00E130F9" w:rsidRPr="00945F75" w:rsidRDefault="00E130F9" w:rsidP="00945F75">
      <w:pPr>
        <w:spacing w:after="0" w:line="276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Zagreb, 06.11.2026.</w:t>
      </w:r>
    </w:p>
    <w:p w14:paraId="34D34B28" w14:textId="77777777" w:rsidR="00E130F9" w:rsidRPr="00945F75" w:rsidRDefault="00E130F9" w:rsidP="00945F75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945F75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POZIV NA DOSTAVU PONUDA</w:t>
      </w:r>
    </w:p>
    <w:p w14:paraId="28F71D97" w14:textId="77777777" w:rsidR="00E130F9" w:rsidRPr="00945F75" w:rsidRDefault="00945F75" w:rsidP="00945F7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945F75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za uslugu distribucije zidnog kalendara Hrvatskog lovačkog saveza za 2027. godinu</w:t>
      </w:r>
      <w:r w:rsidRPr="00945F75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br/>
        <w:t>(ev.br.: N-6/26)</w:t>
      </w:r>
    </w:p>
    <w:p w14:paraId="2B36FE73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>Hrvatski lovački savez objavljuje novi postupak prikupljanja ponuda za uslugu distribucije zidnog kalendara za 2027. godinu, nakon poništenja ranijeg postupka N-3/26. Svi ponuditelji izrađuju ponudu prema istim referentnim količinama i uvjetima.</w:t>
      </w:r>
    </w:p>
    <w:p w14:paraId="77CC5E63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Predmet nabave</w:t>
      </w:r>
    </w:p>
    <w:p w14:paraId="764DE948" w14:textId="76BD0497" w:rsidR="00103E98" w:rsidRDefault="00000000">
      <w:pPr>
        <w:spacing w:after="0" w:line="269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Predmet nabave je distribucija zidnog kalendara Hrvatskog lovačkog saveza za 2027. godinu prema 21 županijskom lovačkom savezu na području Republike Hrvatske. Usluga obuhvaća preuzimanje</w:t>
      </w:r>
      <w:r w:rsidR="00B415F3">
        <w:rPr>
          <w:rFonts w:ascii="Arial" w:hAnsi="Arial"/>
          <w:sz w:val="22"/>
        </w:rPr>
        <w:t xml:space="preserve"> na ugovorenoj adresi</w:t>
      </w:r>
      <w:r>
        <w:rPr>
          <w:rFonts w:ascii="Arial" w:hAnsi="Arial"/>
          <w:sz w:val="22"/>
        </w:rPr>
        <w:t>, sortiranje, pripremu za otpremu, prijevoz, istovar i potvrdu dostave kalendara na ukupno 21 dostavnu adresu</w:t>
      </w:r>
      <w:r w:rsidR="00B415F3" w:rsidRPr="00B415F3">
        <w:t xml:space="preserve"> </w:t>
      </w:r>
      <w:r w:rsidR="00B415F3" w:rsidRPr="00B415F3">
        <w:rPr>
          <w:rFonts w:ascii="Arial" w:hAnsi="Arial"/>
          <w:sz w:val="22"/>
        </w:rPr>
        <w:t>županijsk</w:t>
      </w:r>
      <w:r w:rsidR="00B415F3">
        <w:rPr>
          <w:rFonts w:ascii="Arial" w:hAnsi="Arial"/>
          <w:sz w:val="22"/>
        </w:rPr>
        <w:t>ih</w:t>
      </w:r>
      <w:r w:rsidR="00B415F3" w:rsidRPr="00B415F3">
        <w:rPr>
          <w:rFonts w:ascii="Arial" w:hAnsi="Arial"/>
          <w:sz w:val="22"/>
        </w:rPr>
        <w:t xml:space="preserve"> lovačk</w:t>
      </w:r>
      <w:r w:rsidR="00B415F3">
        <w:rPr>
          <w:rFonts w:ascii="Arial" w:hAnsi="Arial"/>
          <w:sz w:val="22"/>
        </w:rPr>
        <w:t>ih</w:t>
      </w:r>
      <w:r w:rsidR="00B415F3" w:rsidRPr="00B415F3">
        <w:rPr>
          <w:rFonts w:ascii="Arial" w:hAnsi="Arial"/>
          <w:sz w:val="22"/>
        </w:rPr>
        <w:t xml:space="preserve"> saveza</w:t>
      </w:r>
      <w:r>
        <w:rPr>
          <w:rFonts w:ascii="Arial" w:hAnsi="Arial"/>
          <w:sz w:val="22"/>
        </w:rPr>
        <w:t>.</w:t>
      </w:r>
    </w:p>
    <w:p w14:paraId="617C266D" w14:textId="77777777" w:rsidR="00B415F3" w:rsidRDefault="00B415F3">
      <w:pPr>
        <w:spacing w:after="0" w:line="269" w:lineRule="auto"/>
        <w:jc w:val="both"/>
        <w:rPr>
          <w:rFonts w:ascii="Arial" w:hAnsi="Arial"/>
          <w:sz w:val="22"/>
        </w:rPr>
      </w:pPr>
    </w:p>
    <w:p w14:paraId="6AEFDB8A" w14:textId="77777777" w:rsidR="00B415F3" w:rsidRDefault="00B415F3" w:rsidP="00B415F3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945F7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Točan broj kalendara koji će se dostavljati pojedinom županijskom lovačkom savezu, kao i konačan plan distribucije s adresama dostave, Hrvatski lovački savez dostavit će odabranom ponuditelju nakon donošenja Odluke o odabiru najpovoljnije ponude, odnosno prije početka izvršenja usluge.</w:t>
      </w:r>
    </w:p>
    <w:p w14:paraId="0EC6297C" w14:textId="77777777" w:rsidR="00B415F3" w:rsidRPr="00945F75" w:rsidRDefault="00B415F3" w:rsidP="00B415F3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63322055" w14:textId="70021162" w:rsidR="00B415F3" w:rsidRDefault="00B415F3" w:rsidP="00B415F3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Točnu adresu i termin preuzimanja Hrvatski lovački savez dostavit će odabranom ponuditelju</w:t>
      </w:r>
      <w:r>
        <w:rPr>
          <w:rFonts w:ascii="Arial" w:hAnsi="Arial"/>
          <w:sz w:val="22"/>
        </w:rPr>
        <w:t xml:space="preserve">. </w:t>
      </w:r>
      <w:r w:rsidRPr="00945F7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Odabrani ponuditelj obvezan je izvršiti distribuciju prema dostavljenom planu distribucije Hrvatskog lovačkog saveza.</w:t>
      </w:r>
    </w:p>
    <w:p w14:paraId="25FB6FF6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Referentna količina i dopušteno odstupanje</w:t>
      </w:r>
    </w:p>
    <w:p w14:paraId="3A02ED22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>Radi izrade usporedivih ponuda utvrđuje se referentna količina od 52.500 primjeraka kalendara. Konačna količina za distribuciju može odstupati najviše ±3 %, odnosno iznositi od 50.925 do 54.075 primjeraka, uključivo.</w:t>
      </w:r>
    </w:p>
    <w:p w14:paraId="1D50171B" w14:textId="7898E498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 xml:space="preserve">Ponuditelj iskazuje jednu ukupnu fiksnu cijenu za cjelokupnu uslugu i 21 dostavnu adresu. Ugovorena cijena ostaje jednaka za svaku konačnu količinu unutar navedenog raspona, bez dodatne naplate ili umanjenja cijene zbog odstupanja do ±3 %. </w:t>
      </w:r>
    </w:p>
    <w:p w14:paraId="18CD8851" w14:textId="77777777" w:rsidR="00B415F3" w:rsidRDefault="00B415F3">
      <w:pPr>
        <w:spacing w:after="0" w:line="269" w:lineRule="auto"/>
        <w:jc w:val="both"/>
        <w:rPr>
          <w:rFonts w:ascii="Arial" w:hAnsi="Arial"/>
          <w:sz w:val="22"/>
        </w:rPr>
      </w:pPr>
    </w:p>
    <w:p w14:paraId="4C7FDB7E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Tehničke specifikacije predmeta nabave</w:t>
      </w:r>
    </w:p>
    <w:p w14:paraId="60145F97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>Usluga distribucije obuhvaća:</w:t>
      </w:r>
    </w:p>
    <w:p w14:paraId="08A41680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preuzimanje kalendara, manipulaciju i utovar na jednoj lokaciji preuzimanja,</w:t>
      </w:r>
    </w:p>
    <w:p w14:paraId="19FFDC88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sortiranje, pripremu i zaštitu paletnih pošiljaka po primateljima,</w:t>
      </w:r>
    </w:p>
    <w:p w14:paraId="07BC1172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organizaciju prijevoza i paletnu dostavu na ukupno 21 adresu, uključujući istovar,</w:t>
      </w:r>
    </w:p>
    <w:p w14:paraId="54F5F331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dogovor termina s primateljima te osiguranje uredne i pravodobne dostave,</w:t>
      </w:r>
    </w:p>
    <w:p w14:paraId="7A7F8227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pribavljanje i dostavu naručitelju pisanih potvrda o izvršenim isporukama.</w:t>
      </w:r>
    </w:p>
    <w:p w14:paraId="08B10CD4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lastRenderedPageBreak/>
        <w:t>Ponuditelj je dužan osigurati sva sredstva, osoblje, odgovarajuća vozila i materijale potrebne za potpuno izvršenje usluge.</w:t>
      </w:r>
    </w:p>
    <w:p w14:paraId="0B45E1D5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Troškovnik</w:t>
      </w:r>
    </w:p>
    <w:p w14:paraId="61BB0BD0" w14:textId="77777777" w:rsidR="00B415F3" w:rsidRDefault="00000000" w:rsidP="00B415F3">
      <w:pPr>
        <w:spacing w:after="0" w:line="269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Ponuditelj dostavlja ispunjeni i potpisani Troškovnik (Prilog 2.) s jednom ukupnom cijenom bez PDV-a, PDV-om i ukupnom cijenom s PDV-om. </w:t>
      </w:r>
    </w:p>
    <w:p w14:paraId="6E6C752A" w14:textId="36010F77" w:rsidR="00B415F3" w:rsidRPr="00B415F3" w:rsidRDefault="00B415F3" w:rsidP="00B415F3">
      <w:pPr>
        <w:spacing w:after="0" w:line="269" w:lineRule="auto"/>
        <w:jc w:val="both"/>
        <w:rPr>
          <w:rFonts w:ascii="Arial" w:hAnsi="Arial"/>
          <w:sz w:val="22"/>
        </w:rPr>
      </w:pPr>
      <w:r w:rsidRPr="00B415F3">
        <w:rPr>
          <w:rFonts w:ascii="Arial" w:hAnsi="Arial"/>
          <w:sz w:val="22"/>
        </w:rPr>
        <w:t>Ponuditelj je dužan dostaviti ispunjeni i potpisani troškovnik iz kojeg mora biti vidljiva ukupna cijena usluge distribucije.</w:t>
      </w:r>
    </w:p>
    <w:p w14:paraId="038EDB94" w14:textId="77777777" w:rsidR="00B415F3" w:rsidRDefault="00B415F3" w:rsidP="00B415F3">
      <w:pPr>
        <w:spacing w:after="0" w:line="269" w:lineRule="auto"/>
        <w:jc w:val="both"/>
        <w:rPr>
          <w:rFonts w:ascii="Arial" w:hAnsi="Arial"/>
          <w:sz w:val="22"/>
        </w:rPr>
      </w:pPr>
      <w:r w:rsidRPr="00B415F3">
        <w:rPr>
          <w:rFonts w:ascii="Arial" w:hAnsi="Arial"/>
          <w:sz w:val="22"/>
        </w:rPr>
        <w:t>U ponuđenu cijenu moraju biti uključeni svi troškovi potrebni za izvršenje predmeta nabave, uključujući preuzimanje, sortiranje, prijevoz i dostavu prema planu distribucije Hrvatskog lovačkog saveza.</w:t>
      </w:r>
    </w:p>
    <w:p w14:paraId="4CD582A0" w14:textId="77777777" w:rsidR="00B415F3" w:rsidRDefault="00B415F3" w:rsidP="00B415F3">
      <w:pPr>
        <w:spacing w:after="0" w:line="269" w:lineRule="auto"/>
        <w:jc w:val="both"/>
        <w:rPr>
          <w:rFonts w:ascii="Arial" w:hAnsi="Arial"/>
          <w:sz w:val="22"/>
        </w:rPr>
      </w:pPr>
    </w:p>
    <w:p w14:paraId="6A810A57" w14:textId="1A8A75CA" w:rsidR="00103E98" w:rsidRDefault="00000000" w:rsidP="00B415F3">
      <w:pPr>
        <w:spacing w:after="0" w:line="269" w:lineRule="auto"/>
        <w:jc w:val="both"/>
      </w:pPr>
      <w:r>
        <w:rPr>
          <w:rFonts w:ascii="Arial" w:hAnsi="Arial"/>
          <w:b/>
          <w:sz w:val="22"/>
        </w:rPr>
        <w:t>Kriterij za odabir ponude</w:t>
      </w:r>
    </w:p>
    <w:p w14:paraId="73769627" w14:textId="0FA6BD7C" w:rsidR="00103E98" w:rsidRPr="00B415F3" w:rsidRDefault="00000000">
      <w:pPr>
        <w:spacing w:after="0"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Kriterij za odabir je najniža ukupna cijena ponude bez PDV-a, uz uvjet da ponuda udovoljava svim uvjetima Poziva. Za usporedbu ponuda koriste se jedinstvena referentna količina od 52.500 kalendara i 21 dostavna adresa. Varijantne ponude temeljene na drugačijoj količini ili </w:t>
      </w:r>
      <w:r w:rsidRPr="00B415F3">
        <w:rPr>
          <w:rFonts w:ascii="Arial" w:hAnsi="Arial" w:cs="Arial"/>
          <w:sz w:val="22"/>
          <w:szCs w:val="22"/>
        </w:rPr>
        <w:t xml:space="preserve">broju adresa nisu dopuštene. </w:t>
      </w:r>
    </w:p>
    <w:p w14:paraId="7F7680CC" w14:textId="7CA1B306" w:rsidR="00B415F3" w:rsidRPr="00B415F3" w:rsidRDefault="00B415F3">
      <w:pPr>
        <w:spacing w:after="0" w:line="269" w:lineRule="auto"/>
        <w:jc w:val="both"/>
        <w:rPr>
          <w:rFonts w:ascii="Arial" w:hAnsi="Arial" w:cs="Arial"/>
          <w:sz w:val="22"/>
          <w:szCs w:val="22"/>
        </w:rPr>
      </w:pPr>
      <w:r w:rsidRPr="00B415F3">
        <w:rPr>
          <w:rFonts w:ascii="Arial" w:hAnsi="Arial" w:cs="Arial"/>
          <w:sz w:val="22"/>
          <w:szCs w:val="22"/>
        </w:rPr>
        <w:t>Za odabir ponude dovoljna je jedna valjana ponuda koja ispunjava sve uvjete naručitelja.</w:t>
      </w:r>
    </w:p>
    <w:p w14:paraId="276B3B40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Uvjeti koje ponuditelji trebaju ispuniti</w:t>
      </w:r>
    </w:p>
    <w:p w14:paraId="57CCBB13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>Ponuditelj je dužan uz ponudu dostaviti:</w:t>
      </w:r>
    </w:p>
    <w:p w14:paraId="6431A3EA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ispunjen i potpisan Ponudbeni list (Prilog 1.),</w:t>
      </w:r>
    </w:p>
    <w:p w14:paraId="5F6A23F1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ispunjen i potpisan Troškovnik (Prilog 2.),</w:t>
      </w:r>
    </w:p>
    <w:p w14:paraId="05F1CFE3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izvadak iz odgovarajućeg registra iz kojeg je vidljiva registracija za djelatnost povezanu s predmetom nabave,</w:t>
      </w:r>
    </w:p>
    <w:p w14:paraId="28C0EA31" w14:textId="77777777" w:rsidR="00103E98" w:rsidRDefault="00000000">
      <w:pPr>
        <w:spacing w:after="0" w:line="269" w:lineRule="auto"/>
        <w:ind w:left="397" w:hanging="181"/>
        <w:jc w:val="both"/>
      </w:pPr>
      <w:r>
        <w:rPr>
          <w:rFonts w:ascii="Arial" w:hAnsi="Arial"/>
          <w:sz w:val="22"/>
        </w:rPr>
        <w:t>–  ispunjenu i potpisanu Izjavu ponuditelja (Prilog 3.).</w:t>
      </w:r>
    </w:p>
    <w:p w14:paraId="72CFCE30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Rok izvršenja usluge</w:t>
      </w:r>
    </w:p>
    <w:p w14:paraId="2925F848" w14:textId="6CA9A4B2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 xml:space="preserve">Odabrani ponuditelj obvezan je završiti sve dostave u roku od </w:t>
      </w:r>
      <w:r w:rsidR="00B415F3">
        <w:rPr>
          <w:rFonts w:ascii="Arial" w:hAnsi="Arial"/>
          <w:sz w:val="22"/>
        </w:rPr>
        <w:t>30</w:t>
      </w:r>
      <w:r>
        <w:rPr>
          <w:rFonts w:ascii="Arial" w:hAnsi="Arial"/>
          <w:sz w:val="22"/>
        </w:rPr>
        <w:t xml:space="preserve"> (</w:t>
      </w:r>
      <w:r w:rsidR="00B415F3">
        <w:rPr>
          <w:rFonts w:ascii="Arial" w:hAnsi="Arial"/>
          <w:sz w:val="22"/>
        </w:rPr>
        <w:t>trideset</w:t>
      </w:r>
      <w:r>
        <w:rPr>
          <w:rFonts w:ascii="Arial" w:hAnsi="Arial"/>
          <w:sz w:val="22"/>
        </w:rPr>
        <w:t>) kalendarskih dana od dana kada budu ispunjeni svi sljedeći uvjeti: sklopljen ugovor, kalendari predani na preuzimanje i odabranom ponuditelju dostavljen popunjeni Operativni plan distribucije. Ako uvjeti nastupe različitih dana, rok počinje teći od posljednjeg od tih dana. Izvršenje se dokazuje potvrdama primitka za svih 21 primatelja.</w:t>
      </w:r>
    </w:p>
    <w:p w14:paraId="30B2AAEA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Rok za dostavu ponuda</w:t>
      </w:r>
    </w:p>
    <w:p w14:paraId="515394CB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 xml:space="preserve">Poziv na dostavu ponuda objavljuje se dana </w:t>
      </w:r>
      <w:r w:rsidRPr="00B415F3">
        <w:rPr>
          <w:rFonts w:ascii="Arial" w:hAnsi="Arial"/>
          <w:b/>
          <w:bCs/>
          <w:sz w:val="22"/>
        </w:rPr>
        <w:t>6. studenoga 2026. g</w:t>
      </w:r>
      <w:r>
        <w:rPr>
          <w:rFonts w:ascii="Arial" w:hAnsi="Arial"/>
          <w:sz w:val="22"/>
        </w:rPr>
        <w:t>odine na internetskim stranicama Hrvatskog lovačkog saveza.</w:t>
      </w:r>
    </w:p>
    <w:p w14:paraId="0E801C05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 xml:space="preserve">Rok za dostavu ponuda istječe dana </w:t>
      </w:r>
      <w:r w:rsidRPr="00B415F3">
        <w:rPr>
          <w:rFonts w:ascii="Arial" w:hAnsi="Arial"/>
          <w:b/>
          <w:bCs/>
          <w:sz w:val="22"/>
        </w:rPr>
        <w:t>23. studenoga 2026. godine u 15:00 sati</w:t>
      </w:r>
      <w:r>
        <w:rPr>
          <w:rFonts w:ascii="Arial" w:hAnsi="Arial"/>
          <w:sz w:val="22"/>
        </w:rPr>
        <w:t>.</w:t>
      </w:r>
    </w:p>
    <w:p w14:paraId="63BFB159" w14:textId="43203494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 xml:space="preserve">Ponude zaprimljene nakon isteka roka neće se razmatrati. </w:t>
      </w:r>
    </w:p>
    <w:p w14:paraId="4C0392C0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t>Način dostavljanja ponude</w:t>
      </w:r>
    </w:p>
    <w:p w14:paraId="4021AD69" w14:textId="77777777" w:rsidR="00103E98" w:rsidRDefault="00000000">
      <w:pPr>
        <w:keepNext/>
        <w:spacing w:after="0" w:line="269" w:lineRule="auto"/>
        <w:jc w:val="both"/>
      </w:pPr>
      <w:r>
        <w:rPr>
          <w:rFonts w:ascii="Arial" w:hAnsi="Arial"/>
          <w:sz w:val="22"/>
        </w:rPr>
        <w:t>Ponude se dostavljaju poštom ili osobno u zatvorenoj omotnici na adresu:</w:t>
      </w:r>
    </w:p>
    <w:p w14:paraId="670670EE" w14:textId="77777777" w:rsidR="00103E98" w:rsidRDefault="00000000">
      <w:pPr>
        <w:keepNext/>
        <w:spacing w:after="0" w:line="269" w:lineRule="auto"/>
        <w:jc w:val="center"/>
      </w:pPr>
      <w:r>
        <w:rPr>
          <w:rFonts w:ascii="Arial" w:hAnsi="Arial"/>
          <w:sz w:val="22"/>
        </w:rPr>
        <w:t>Hrvatski lovački savez</w:t>
      </w:r>
    </w:p>
    <w:p w14:paraId="7D2747DA" w14:textId="77777777" w:rsidR="00103E98" w:rsidRDefault="00000000">
      <w:pPr>
        <w:keepNext/>
        <w:spacing w:after="0" w:line="269" w:lineRule="auto"/>
        <w:jc w:val="center"/>
      </w:pPr>
      <w:r>
        <w:rPr>
          <w:rFonts w:ascii="Arial" w:hAnsi="Arial"/>
          <w:sz w:val="22"/>
        </w:rPr>
        <w:t>Vladimira Nazora 63</w:t>
      </w:r>
    </w:p>
    <w:p w14:paraId="66FC7DE3" w14:textId="77777777" w:rsidR="00103E98" w:rsidRDefault="00000000">
      <w:pPr>
        <w:keepNext/>
        <w:spacing w:after="0" w:line="269" w:lineRule="auto"/>
        <w:jc w:val="center"/>
      </w:pPr>
      <w:r>
        <w:rPr>
          <w:rFonts w:ascii="Arial" w:hAnsi="Arial"/>
          <w:sz w:val="22"/>
        </w:rPr>
        <w:t>10000 Zagreb</w:t>
      </w:r>
    </w:p>
    <w:p w14:paraId="7F766BDE" w14:textId="77777777" w:rsidR="00103E98" w:rsidRDefault="00000000">
      <w:pPr>
        <w:keepNext/>
        <w:spacing w:after="0" w:line="269" w:lineRule="auto"/>
        <w:jc w:val="center"/>
      </w:pPr>
      <w:r>
        <w:rPr>
          <w:rFonts w:ascii="Arial" w:hAnsi="Arial"/>
          <w:sz w:val="22"/>
        </w:rPr>
        <w:t>s naznakom:</w:t>
      </w:r>
    </w:p>
    <w:p w14:paraId="7D150DE5" w14:textId="77777777" w:rsidR="00103E98" w:rsidRDefault="00000000">
      <w:pPr>
        <w:keepLines/>
        <w:spacing w:after="0" w:line="269" w:lineRule="auto"/>
        <w:jc w:val="center"/>
      </w:pPr>
      <w:r>
        <w:rPr>
          <w:rFonts w:ascii="Arial" w:hAnsi="Arial"/>
          <w:b/>
          <w:sz w:val="22"/>
        </w:rPr>
        <w:t>„Ponuda za distribuciju zidnog kalendara Hrvatskog lovačkog saveza za 2027. godinu – ne otvarati“, evidencijski broj N-6/26</w:t>
      </w:r>
    </w:p>
    <w:p w14:paraId="2BC2F9E9" w14:textId="77777777" w:rsidR="00103E98" w:rsidRDefault="00000000">
      <w:pPr>
        <w:keepNext/>
        <w:spacing w:before="200" w:after="40" w:line="269" w:lineRule="auto"/>
      </w:pPr>
      <w:r>
        <w:rPr>
          <w:rFonts w:ascii="Arial" w:hAnsi="Arial"/>
          <w:b/>
          <w:sz w:val="22"/>
        </w:rPr>
        <w:lastRenderedPageBreak/>
        <w:t>Kontakt osoba</w:t>
      </w:r>
    </w:p>
    <w:p w14:paraId="71FA32E3" w14:textId="77777777" w:rsidR="00103E98" w:rsidRDefault="00000000">
      <w:pPr>
        <w:spacing w:after="0" w:line="269" w:lineRule="auto"/>
        <w:jc w:val="both"/>
      </w:pPr>
      <w:r>
        <w:rPr>
          <w:rFonts w:ascii="Arial" w:hAnsi="Arial"/>
          <w:sz w:val="22"/>
        </w:rPr>
        <w:t>Kontakt osoba za sva pitanja vezana uz ovaj Poziv je:</w:t>
      </w:r>
    </w:p>
    <w:p w14:paraId="267F271A" w14:textId="77777777" w:rsidR="00103E98" w:rsidRDefault="00000000">
      <w:pPr>
        <w:spacing w:after="0" w:line="269" w:lineRule="auto"/>
        <w:jc w:val="center"/>
      </w:pPr>
      <w:r>
        <w:rPr>
          <w:rFonts w:ascii="Arial" w:hAnsi="Arial"/>
          <w:b/>
          <w:sz w:val="22"/>
        </w:rPr>
        <w:t>Nikola Đuričić</w:t>
      </w:r>
    </w:p>
    <w:p w14:paraId="770BD500" w14:textId="77777777" w:rsidR="00103E98" w:rsidRDefault="00000000">
      <w:pPr>
        <w:spacing w:after="0" w:line="269" w:lineRule="auto"/>
        <w:jc w:val="center"/>
      </w:pPr>
      <w:r>
        <w:rPr>
          <w:rFonts w:ascii="Arial" w:hAnsi="Arial"/>
          <w:sz w:val="22"/>
        </w:rPr>
        <w:t xml:space="preserve">E-mail: </w:t>
      </w:r>
      <w:hyperlink r:id="rId8">
        <w:r>
          <w:rPr>
            <w:rFonts w:ascii="Arial" w:hAnsi="Arial"/>
            <w:color w:val="0563C1"/>
            <w:sz w:val="22"/>
            <w:u w:val="single"/>
          </w:rPr>
          <w:t>n.duricic@ls.hr</w:t>
        </w:r>
      </w:hyperlink>
    </w:p>
    <w:p w14:paraId="70946AFA" w14:textId="77777777" w:rsidR="00B415F3" w:rsidRDefault="00B415F3">
      <w:pPr>
        <w:spacing w:after="0" w:line="269" w:lineRule="auto"/>
        <w:jc w:val="center"/>
      </w:pPr>
    </w:p>
    <w:p w14:paraId="11277BF0" w14:textId="77777777" w:rsidR="00B415F3" w:rsidRPr="00945F75" w:rsidRDefault="00B415F3" w:rsidP="00B415F3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945F7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Hrvatski lovački savez zadržava pravo ne odabrati niti jednu pristiglu ponudu te poništiti postupak nabave bez posebnog obrazloženja i bez obveze naknade bilo kakvih troškova ponuditeljima.</w:t>
      </w:r>
    </w:p>
    <w:p w14:paraId="32CA67D3" w14:textId="77777777" w:rsidR="00B415F3" w:rsidRDefault="00B415F3" w:rsidP="00B415F3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945F7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Podnošenjem ponude ponuditelj prihvaća sve uvjete propisane ovim Pozivom.</w:t>
      </w:r>
    </w:p>
    <w:p w14:paraId="55F99D2E" w14:textId="77777777" w:rsidR="00103E98" w:rsidRDefault="00000000" w:rsidP="00B415F3">
      <w:pPr>
        <w:spacing w:before="320" w:after="0" w:line="269" w:lineRule="auto"/>
        <w:jc w:val="right"/>
      </w:pPr>
      <w:r>
        <w:rPr>
          <w:rFonts w:ascii="Arial" w:hAnsi="Arial"/>
          <w:b/>
          <w:sz w:val="22"/>
        </w:rPr>
        <w:t>PREDSJEDNIK</w:t>
      </w:r>
      <w:r>
        <w:rPr>
          <w:rFonts w:ascii="Arial" w:hAnsi="Arial"/>
          <w:b/>
          <w:sz w:val="22"/>
        </w:rPr>
        <w:br/>
        <w:t>HRVATSKOG LOVAČKOG SAVEZA</w:t>
      </w:r>
    </w:p>
    <w:p w14:paraId="640FDA6E" w14:textId="77777777" w:rsidR="00103E98" w:rsidRDefault="00000000" w:rsidP="00B415F3">
      <w:pPr>
        <w:spacing w:after="0" w:line="269" w:lineRule="auto"/>
        <w:jc w:val="right"/>
      </w:pPr>
      <w:r>
        <w:rPr>
          <w:rFonts w:ascii="Arial" w:hAnsi="Arial"/>
          <w:sz w:val="22"/>
        </w:rPr>
        <w:t>Mato Čičak, dipl. ing.</w:t>
      </w:r>
    </w:p>
    <w:sectPr w:rsidR="00103E9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3E702" w14:textId="77777777" w:rsidR="00E62BBA" w:rsidRDefault="00E62BBA">
      <w:pPr>
        <w:spacing w:after="0" w:line="240" w:lineRule="auto"/>
      </w:pPr>
      <w:r>
        <w:separator/>
      </w:r>
    </w:p>
  </w:endnote>
  <w:endnote w:type="continuationSeparator" w:id="0">
    <w:p w14:paraId="27F8AAB2" w14:textId="77777777" w:rsidR="00E62BBA" w:rsidRDefault="00E62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497B" w14:textId="77777777" w:rsidR="00103E98" w:rsidRDefault="00103E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45B7" w14:textId="77777777" w:rsidR="00E62BBA" w:rsidRDefault="00E62BBA">
      <w:pPr>
        <w:spacing w:after="0" w:line="240" w:lineRule="auto"/>
      </w:pPr>
      <w:r>
        <w:separator/>
      </w:r>
    </w:p>
  </w:footnote>
  <w:footnote w:type="continuationSeparator" w:id="0">
    <w:p w14:paraId="3D790526" w14:textId="77777777" w:rsidR="00E62BBA" w:rsidRDefault="00E62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4503" w14:textId="77777777" w:rsidR="00103E98" w:rsidRDefault="00103E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0E11"/>
    <w:multiLevelType w:val="multilevel"/>
    <w:tmpl w:val="86BE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B0681"/>
    <w:multiLevelType w:val="hybridMultilevel"/>
    <w:tmpl w:val="745EA954"/>
    <w:lvl w:ilvl="0" w:tplc="4F587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76E51"/>
    <w:multiLevelType w:val="multilevel"/>
    <w:tmpl w:val="C27CAB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967EE"/>
    <w:multiLevelType w:val="multilevel"/>
    <w:tmpl w:val="EA56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A3B5E"/>
    <w:multiLevelType w:val="multilevel"/>
    <w:tmpl w:val="5A366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047D2F"/>
    <w:multiLevelType w:val="multilevel"/>
    <w:tmpl w:val="8E12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E2A14"/>
    <w:multiLevelType w:val="multilevel"/>
    <w:tmpl w:val="65C231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689580">
    <w:abstractNumId w:val="1"/>
  </w:num>
  <w:num w:numId="2" w16cid:durableId="335497445">
    <w:abstractNumId w:val="3"/>
  </w:num>
  <w:num w:numId="3" w16cid:durableId="946157415">
    <w:abstractNumId w:val="4"/>
  </w:num>
  <w:num w:numId="4" w16cid:durableId="816191202">
    <w:abstractNumId w:val="5"/>
  </w:num>
  <w:num w:numId="5" w16cid:durableId="1651783144">
    <w:abstractNumId w:val="0"/>
  </w:num>
  <w:num w:numId="6" w16cid:durableId="1982691140">
    <w:abstractNumId w:val="6"/>
  </w:num>
  <w:num w:numId="7" w16cid:durableId="1939677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F9"/>
    <w:rsid w:val="00103E98"/>
    <w:rsid w:val="00172A31"/>
    <w:rsid w:val="001E0233"/>
    <w:rsid w:val="00202476"/>
    <w:rsid w:val="0031389A"/>
    <w:rsid w:val="004028D2"/>
    <w:rsid w:val="004D11C4"/>
    <w:rsid w:val="00747500"/>
    <w:rsid w:val="00830898"/>
    <w:rsid w:val="00850E0D"/>
    <w:rsid w:val="008C6433"/>
    <w:rsid w:val="00945F75"/>
    <w:rsid w:val="00B415F3"/>
    <w:rsid w:val="00B469D0"/>
    <w:rsid w:val="00B900A5"/>
    <w:rsid w:val="00BE5D70"/>
    <w:rsid w:val="00C53BEF"/>
    <w:rsid w:val="00CE0621"/>
    <w:rsid w:val="00D018A3"/>
    <w:rsid w:val="00E130F9"/>
    <w:rsid w:val="00E6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BB80"/>
  <w15:chartTrackingRefBased/>
  <w15:docId w15:val="{92033445-DFD1-4C1F-B9DF-D680DA8A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13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0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0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0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0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0F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0F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0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0F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0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0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0F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0F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0F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0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0F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0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duricic@ls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Hana Last</cp:lastModifiedBy>
  <cp:revision>7</cp:revision>
  <dcterms:created xsi:type="dcterms:W3CDTF">2026-07-12T09:35:00Z</dcterms:created>
  <dcterms:modified xsi:type="dcterms:W3CDTF">2026-11-06T13:53:00Z</dcterms:modified>
</cp:coreProperties>
</file>